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2"/>
        <w:gridCol w:w="6458"/>
      </w:tblGrid>
      <w:tr w:rsidR="00490032" w:rsidRPr="00C95C0B" w14:paraId="236B2EE5" w14:textId="77777777">
        <w:trPr>
          <w:tblCellSpacing w:w="15" w:type="dxa"/>
        </w:trPr>
        <w:tc>
          <w:tcPr>
            <w:tcW w:w="1250" w:type="pct"/>
            <w:vAlign w:val="center"/>
            <w:hideMark/>
          </w:tcPr>
          <w:p w14:paraId="64CAF744" w14:textId="65E83CB2" w:rsidR="00490032" w:rsidRPr="00C95C0B" w:rsidRDefault="00490032">
            <w:pPr>
              <w:spacing w:after="0"/>
              <w:rPr>
                <w:rFonts w:asciiTheme="minorHAnsi" w:hAnsiTheme="minorHAnsi"/>
              </w:rPr>
            </w:pPr>
            <w:r w:rsidRPr="00C95C0B">
              <w:rPr>
                <w:rFonts w:asciiTheme="minorHAnsi" w:hAnsiTheme="minorHAnsi"/>
                <w:b/>
                <w:bCs/>
                <w:noProof/>
                <w:color w:val="7F7F7F"/>
              </w:rPr>
              <w:drawing>
                <wp:anchor distT="0" distB="0" distL="114300" distR="114300" simplePos="0" relativeHeight="251658240" behindDoc="0" locked="0" layoutInCell="1" allowOverlap="1" wp14:anchorId="09C259CC" wp14:editId="2E31AE4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-3175</wp:posOffset>
                  </wp:positionV>
                  <wp:extent cx="960120" cy="960120"/>
                  <wp:effectExtent l="0" t="0" r="0" b="0"/>
                  <wp:wrapSquare wrapText="bothSides"/>
                  <wp:docPr id="94669301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93012" name="Afbeelding 9466930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50" w:type="pct"/>
            <w:vAlign w:val="center"/>
            <w:hideMark/>
          </w:tcPr>
          <w:p w14:paraId="597CCA56" w14:textId="77777777" w:rsidR="00490032" w:rsidRPr="00C95C0B" w:rsidRDefault="00490032" w:rsidP="00490032">
            <w:pPr>
              <w:spacing w:after="0"/>
              <w:rPr>
                <w:rFonts w:asciiTheme="minorHAnsi" w:hAnsiTheme="minorHAnsi"/>
                <w:color w:val="30776B"/>
              </w:rPr>
            </w:pPr>
            <w:r w:rsidRPr="00C95C0B">
              <w:rPr>
                <w:rFonts w:asciiTheme="minorHAnsi" w:hAnsiTheme="minorHAnsi"/>
                <w:b/>
                <w:bCs/>
                <w:color w:val="30776B"/>
                <w:sz w:val="32"/>
                <w:szCs w:val="32"/>
              </w:rPr>
              <w:t xml:space="preserve">LON – </w:t>
            </w:r>
            <w:proofErr w:type="spellStart"/>
            <w:r w:rsidRPr="00C95C0B">
              <w:rPr>
                <w:rFonts w:asciiTheme="minorHAnsi" w:hAnsiTheme="minorHAnsi"/>
                <w:b/>
                <w:bCs/>
                <w:color w:val="30776B"/>
                <w:sz w:val="32"/>
                <w:szCs w:val="32"/>
              </w:rPr>
              <w:t>Praktijk</w:t>
            </w:r>
            <w:proofErr w:type="spellEnd"/>
            <w:r w:rsidRPr="00C95C0B">
              <w:rPr>
                <w:rFonts w:asciiTheme="minorHAnsi" w:hAnsiTheme="minorHAnsi"/>
                <w:b/>
                <w:bCs/>
                <w:color w:val="30776B"/>
                <w:sz w:val="32"/>
                <w:szCs w:val="32"/>
              </w:rPr>
              <w:t xml:space="preserve"> </w:t>
            </w:r>
            <w:proofErr w:type="spellStart"/>
            <w:r w:rsidRPr="00C95C0B">
              <w:rPr>
                <w:rFonts w:asciiTheme="minorHAnsi" w:hAnsiTheme="minorHAnsi"/>
                <w:b/>
                <w:bCs/>
                <w:color w:val="30776B"/>
                <w:sz w:val="32"/>
                <w:szCs w:val="32"/>
              </w:rPr>
              <w:t>voor</w:t>
            </w:r>
            <w:proofErr w:type="spellEnd"/>
            <w:r w:rsidRPr="00C95C0B">
              <w:rPr>
                <w:rFonts w:asciiTheme="minorHAnsi" w:hAnsiTheme="minorHAnsi"/>
                <w:b/>
                <w:bCs/>
                <w:color w:val="30776B"/>
                <w:sz w:val="32"/>
                <w:szCs w:val="32"/>
              </w:rPr>
              <w:t xml:space="preserve"> Jeugd &amp; </w:t>
            </w:r>
            <w:proofErr w:type="spellStart"/>
            <w:r w:rsidRPr="00C95C0B">
              <w:rPr>
                <w:rFonts w:asciiTheme="minorHAnsi" w:hAnsiTheme="minorHAnsi"/>
                <w:b/>
                <w:bCs/>
                <w:color w:val="30776B"/>
                <w:sz w:val="32"/>
                <w:szCs w:val="32"/>
              </w:rPr>
              <w:t>Gezin</w:t>
            </w:r>
            <w:proofErr w:type="spellEnd"/>
          </w:p>
        </w:tc>
      </w:tr>
    </w:tbl>
    <w:p w14:paraId="25CA2BC0" w14:textId="77777777" w:rsidR="00935E29" w:rsidRPr="00C95C0B" w:rsidRDefault="00416C05" w:rsidP="00490032">
      <w:pPr>
        <w:jc w:val="center"/>
        <w:rPr>
          <w:rFonts w:asciiTheme="minorHAnsi" w:hAnsiTheme="minorHAnsi"/>
        </w:rPr>
      </w:pPr>
      <w:proofErr w:type="spellStart"/>
      <w:r w:rsidRPr="00C95C0B">
        <w:rPr>
          <w:rFonts w:asciiTheme="minorHAnsi" w:hAnsiTheme="minorHAnsi"/>
          <w:i/>
        </w:rPr>
        <w:t>Algemene</w:t>
      </w:r>
      <w:proofErr w:type="spellEnd"/>
      <w:r w:rsidRPr="00C95C0B">
        <w:rPr>
          <w:rFonts w:asciiTheme="minorHAnsi" w:hAnsiTheme="minorHAnsi"/>
          <w:i/>
        </w:rPr>
        <w:t xml:space="preserve"> </w:t>
      </w:r>
      <w:proofErr w:type="spellStart"/>
      <w:r w:rsidRPr="00C95C0B">
        <w:rPr>
          <w:rFonts w:asciiTheme="minorHAnsi" w:hAnsiTheme="minorHAnsi"/>
          <w:i/>
        </w:rPr>
        <w:t>voorwaarden</w:t>
      </w:r>
      <w:proofErr w:type="spellEnd"/>
      <w:r w:rsidRPr="00C95C0B">
        <w:rPr>
          <w:rFonts w:asciiTheme="minorHAnsi" w:hAnsiTheme="minorHAnsi"/>
          <w:i/>
        </w:rPr>
        <w:t xml:space="preserve">, </w:t>
      </w:r>
      <w:proofErr w:type="spellStart"/>
      <w:r w:rsidRPr="00C95C0B">
        <w:rPr>
          <w:rFonts w:asciiTheme="minorHAnsi" w:hAnsiTheme="minorHAnsi"/>
          <w:i/>
        </w:rPr>
        <w:t>privacyverklaring</w:t>
      </w:r>
      <w:proofErr w:type="spellEnd"/>
      <w:r w:rsidRPr="00C95C0B">
        <w:rPr>
          <w:rFonts w:asciiTheme="minorHAnsi" w:hAnsiTheme="minorHAnsi"/>
          <w:i/>
        </w:rPr>
        <w:t xml:space="preserve"> en </w:t>
      </w:r>
      <w:proofErr w:type="spellStart"/>
      <w:r w:rsidRPr="00C95C0B">
        <w:rPr>
          <w:rFonts w:asciiTheme="minorHAnsi" w:hAnsiTheme="minorHAnsi"/>
          <w:i/>
        </w:rPr>
        <w:t>cookiebeleid</w:t>
      </w:r>
      <w:proofErr w:type="spellEnd"/>
    </w:p>
    <w:p w14:paraId="57FD2C88" w14:textId="77777777" w:rsidR="00935E29" w:rsidRPr="00C95C0B" w:rsidRDefault="00416C05">
      <w:pPr>
        <w:pStyle w:val="Kop2"/>
        <w:rPr>
          <w:rFonts w:asciiTheme="minorHAnsi" w:hAnsiTheme="minorHAnsi"/>
          <w:color w:val="30776B"/>
        </w:rPr>
      </w:pPr>
      <w:r w:rsidRPr="00C95C0B">
        <w:rPr>
          <w:rFonts w:asciiTheme="minorHAnsi" w:hAnsiTheme="minorHAnsi"/>
          <w:color w:val="30776B"/>
        </w:rPr>
        <w:t>1. Definities</w:t>
      </w:r>
    </w:p>
    <w:p w14:paraId="26A237B2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Opdrachtnemer: LON – Praktijk voor Jeugd &amp; Gezin.</w:t>
      </w:r>
    </w:p>
    <w:p w14:paraId="383F7CC9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Opdrachtgever: de natuurlijke persoon of rechtspersoon die een overeenkomst aangaat met opdrachtnemer.</w:t>
      </w:r>
    </w:p>
    <w:p w14:paraId="76A2EBAE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Cliënt: de jeugdige en/of het gezin dat begeleiding ontvangt.</w:t>
      </w:r>
    </w:p>
    <w:p w14:paraId="6338690C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Overeenkomst: iedere afspraak tussen opdrachtnemer en opdrachtgever met betrekking tot dienstverlening.</w:t>
      </w:r>
    </w:p>
    <w:p w14:paraId="0622CE80" w14:textId="77777777" w:rsidR="00935E29" w:rsidRPr="00C95C0B" w:rsidRDefault="00416C05">
      <w:pPr>
        <w:pStyle w:val="Kop2"/>
        <w:rPr>
          <w:rFonts w:asciiTheme="minorHAnsi" w:hAnsiTheme="minorHAnsi"/>
          <w:color w:val="30776B"/>
        </w:rPr>
      </w:pPr>
      <w:r w:rsidRPr="00C95C0B">
        <w:rPr>
          <w:rFonts w:asciiTheme="minorHAnsi" w:hAnsiTheme="minorHAnsi"/>
          <w:color w:val="30776B"/>
        </w:rPr>
        <w:t>2. Toepasselijkheid</w:t>
      </w:r>
    </w:p>
    <w:p w14:paraId="0058AF83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Deze algemene voorwaarden zijn van toepassing op alle aanbiedingen, offertes, overeenkomsten en werkzaamheden van opdrachtnemer.</w:t>
      </w:r>
    </w:p>
    <w:p w14:paraId="6551F21B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Afwijkingen van deze voorwaarden zijn slechts geldig indien deze uitdrukkelijk en schriftelijk zijn overeengekomen.</w:t>
      </w:r>
    </w:p>
    <w:p w14:paraId="13C1D486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Indien één of meerdere bepalingen nietig of vernietigbaar blijken, blijven de overige bepalingen volledig van kracht.</w:t>
      </w:r>
    </w:p>
    <w:p w14:paraId="0E02CAF6" w14:textId="77777777" w:rsidR="00935E29" w:rsidRPr="00C95C0B" w:rsidRDefault="00416C05">
      <w:pPr>
        <w:pStyle w:val="Kop2"/>
        <w:rPr>
          <w:rFonts w:asciiTheme="minorHAnsi" w:hAnsiTheme="minorHAnsi"/>
          <w:color w:val="30776B"/>
        </w:rPr>
      </w:pPr>
      <w:r w:rsidRPr="00C95C0B">
        <w:rPr>
          <w:rFonts w:asciiTheme="minorHAnsi" w:hAnsiTheme="minorHAnsi"/>
          <w:color w:val="30776B"/>
        </w:rPr>
        <w:t>3. Totstandkoming van de overeenkomst</w:t>
      </w:r>
    </w:p>
    <w:p w14:paraId="1C30EE46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Een overeenkomst komt tot stand na mondelinge of schriftelijke bevestiging van de opdracht.</w:t>
      </w:r>
    </w:p>
    <w:p w14:paraId="1C31C208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Opdrachtnemer behoudt zich het recht voor een opdracht zonder opgave van redenen te weigeren.</w:t>
      </w:r>
    </w:p>
    <w:p w14:paraId="3BED7523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Wijzigingen in de overeenkomst zijn slechts bindend indien deze schriftelijk zijn bevestigd.</w:t>
      </w:r>
    </w:p>
    <w:p w14:paraId="1FB39D74" w14:textId="77777777" w:rsidR="00935E29" w:rsidRPr="00C95C0B" w:rsidRDefault="00416C05">
      <w:pPr>
        <w:pStyle w:val="Kop2"/>
        <w:rPr>
          <w:rFonts w:asciiTheme="minorHAnsi" w:hAnsiTheme="minorHAnsi"/>
          <w:color w:val="30776B"/>
        </w:rPr>
      </w:pPr>
      <w:r w:rsidRPr="00C95C0B">
        <w:rPr>
          <w:rFonts w:asciiTheme="minorHAnsi" w:hAnsiTheme="minorHAnsi"/>
          <w:color w:val="30776B"/>
        </w:rPr>
        <w:t>4. Uitvoering van de dienstverlening</w:t>
      </w:r>
    </w:p>
    <w:p w14:paraId="48AC2788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Opdrachtnemer voert de werkzaamheden uit naar beste inzicht en vermogen en overeenkomstig de eisen van goed vakmanschap.</w:t>
      </w:r>
    </w:p>
    <w:p w14:paraId="0F7575AF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De dienstverlening betreft een inspanningsverplichting en nadrukkelijk geen resultaatsverplichting.</w:t>
      </w:r>
    </w:p>
    <w:p w14:paraId="283075EB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Opdrachtnemer werkt volgens professionele standaarden binnen de jeugdhulp en handelt zorgvuldig en transparant.</w:t>
      </w:r>
    </w:p>
    <w:p w14:paraId="66288CD0" w14:textId="77777777" w:rsidR="00935E29" w:rsidRPr="00C95C0B" w:rsidRDefault="00416C05">
      <w:pPr>
        <w:pStyle w:val="Kop2"/>
        <w:rPr>
          <w:rFonts w:asciiTheme="minorHAnsi" w:hAnsiTheme="minorHAnsi"/>
          <w:color w:val="30776B"/>
        </w:rPr>
      </w:pPr>
      <w:r w:rsidRPr="00C95C0B">
        <w:rPr>
          <w:rFonts w:asciiTheme="minorHAnsi" w:hAnsiTheme="minorHAnsi"/>
          <w:color w:val="30776B"/>
        </w:rPr>
        <w:t>5. Afspraken, verplaatsing en annulering</w:t>
      </w:r>
    </w:p>
    <w:p w14:paraId="3CAEFC9A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Afspraken worden in onderling overleg ingepland.</w:t>
      </w:r>
    </w:p>
    <w:p w14:paraId="201D6F26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lastRenderedPageBreak/>
        <w:t>Annulering of verplaatsing dient uiterlijk 24 uur voorafgaand aan de afspraak plaats te vinden.</w:t>
      </w:r>
    </w:p>
    <w:p w14:paraId="243DB80F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Bij niet-tijdige annulering of no-show is opdrachtnemer gerechtigd het volledige tarief in rekening te brengen.</w:t>
      </w:r>
    </w:p>
    <w:p w14:paraId="6ECAD437" w14:textId="77777777" w:rsidR="00935E29" w:rsidRPr="00C95C0B" w:rsidRDefault="00416C05">
      <w:pPr>
        <w:pStyle w:val="Kop2"/>
        <w:rPr>
          <w:rFonts w:asciiTheme="minorHAnsi" w:hAnsiTheme="minorHAnsi"/>
          <w:color w:val="30776B"/>
        </w:rPr>
      </w:pPr>
      <w:r w:rsidRPr="00C95C0B">
        <w:rPr>
          <w:rFonts w:asciiTheme="minorHAnsi" w:hAnsiTheme="minorHAnsi"/>
          <w:color w:val="30776B"/>
        </w:rPr>
        <w:t>6. Tarieven en betaling</w:t>
      </w:r>
    </w:p>
    <w:p w14:paraId="763C27BB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Tarieven worden vooraf overeengekomen en vastgelegd in een offerte of overeenkomst.</w:t>
      </w:r>
    </w:p>
    <w:p w14:paraId="7CCD248B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Facturen dienen binnen 14 dagen na factuurdatum te worden voldaan, tenzij schriftelijk anders is overeengekomen.</w:t>
      </w:r>
    </w:p>
    <w:p w14:paraId="64FFF330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Bij overschrijding van de betalingstermijn is opdrachtgever van rechtswege in verzuim.</w:t>
      </w:r>
    </w:p>
    <w:p w14:paraId="4A215AAB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Opdrachtnemer is gerechtigd wettelijke rente en incassokosten in rekening te brengen conform wetgeving.</w:t>
      </w:r>
    </w:p>
    <w:p w14:paraId="7CA030FA" w14:textId="77777777" w:rsidR="00935E29" w:rsidRPr="00C95C0B" w:rsidRDefault="00416C05">
      <w:pPr>
        <w:pStyle w:val="Kop2"/>
        <w:rPr>
          <w:rFonts w:asciiTheme="minorHAnsi" w:hAnsiTheme="minorHAnsi"/>
          <w:color w:val="30776B"/>
        </w:rPr>
      </w:pPr>
      <w:r w:rsidRPr="00C95C0B">
        <w:rPr>
          <w:rFonts w:asciiTheme="minorHAnsi" w:hAnsiTheme="minorHAnsi"/>
          <w:color w:val="30776B"/>
        </w:rPr>
        <w:t>7. Verplichtingen van opdrachtgever</w:t>
      </w:r>
    </w:p>
    <w:p w14:paraId="2883E560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Opdrachtgever draagt zorg voor tijdige en volledige verstrekking van noodzakelijke informatie.</w:t>
      </w:r>
    </w:p>
    <w:p w14:paraId="670365C5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Opdrachtgever staat in voor de juistheid van verstrekte gegevens.</w:t>
      </w:r>
    </w:p>
    <w:p w14:paraId="086424DD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Ouders/verzorgers blijven verantwoordelijk voor hun minderjarige kind(eren).</w:t>
      </w:r>
    </w:p>
    <w:p w14:paraId="04E6F427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Van opdrachtgever en cliënt wordt actieve en constructieve medewerking verwacht.</w:t>
      </w:r>
    </w:p>
    <w:p w14:paraId="2B3122AF" w14:textId="77777777" w:rsidR="00935E29" w:rsidRPr="00C95C0B" w:rsidRDefault="00416C05">
      <w:pPr>
        <w:pStyle w:val="Kop2"/>
        <w:rPr>
          <w:rFonts w:asciiTheme="minorHAnsi" w:hAnsiTheme="minorHAnsi"/>
          <w:color w:val="30776B"/>
        </w:rPr>
      </w:pPr>
      <w:r w:rsidRPr="00C95C0B">
        <w:rPr>
          <w:rFonts w:asciiTheme="minorHAnsi" w:hAnsiTheme="minorHAnsi"/>
          <w:color w:val="30776B"/>
        </w:rPr>
        <w:t>8. Privacy en verwerking van persoonsgegevens (AVG)</w:t>
      </w:r>
    </w:p>
    <w:p w14:paraId="170C54FD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Opdrachtnemer is verwerkingsverantwoordelijke in de zin van de AVG en verwerkt persoonsgegevens conform de AVG en Jeugdwet.</w:t>
      </w:r>
    </w:p>
    <w:p w14:paraId="4F253757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Persoonsgegevens worden uitsluitend verwerkt voor uitvoering van de overeenkomst, communicatie en wettelijke verplichtingen.</w:t>
      </w:r>
    </w:p>
    <w:p w14:paraId="61C8DEBE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In het kader van de dienstverlening kunnen bijzondere persoonsgegevens worden verwerkt, waaronder gezondheidsgegevens, voor zover noodzakelijk.</w:t>
      </w:r>
    </w:p>
    <w:p w14:paraId="72160C91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Betrokkenen hebben recht op inzage, rectificatie, beperking, verwijdering, bezwaar en gegevensoverdraagbaarheid.</w:t>
      </w:r>
    </w:p>
    <w:p w14:paraId="52ED05F2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Betrokkenen kunnen een klacht indienen bij de Autoriteit Persoonsgegevens.</w:t>
      </w:r>
    </w:p>
    <w:p w14:paraId="6A09E4B6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Opdrachtnemer treft passende technische en organisatorische beveiligingsmaatregelen.</w:t>
      </w:r>
    </w:p>
    <w:p w14:paraId="1898051E" w14:textId="77777777" w:rsidR="00935E29" w:rsidRPr="00C95C0B" w:rsidRDefault="00416C05">
      <w:pPr>
        <w:pStyle w:val="Kop2"/>
        <w:rPr>
          <w:rFonts w:asciiTheme="minorHAnsi" w:hAnsiTheme="minorHAnsi"/>
          <w:color w:val="30776B"/>
        </w:rPr>
      </w:pPr>
      <w:r w:rsidRPr="00C95C0B">
        <w:rPr>
          <w:rFonts w:asciiTheme="minorHAnsi" w:hAnsiTheme="minorHAnsi"/>
          <w:color w:val="30776B"/>
        </w:rPr>
        <w:t>9. Dossiervorming en bewaartermijnen</w:t>
      </w:r>
    </w:p>
    <w:p w14:paraId="1B091210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Opdrachtnemer houdt, indien noodzakelijk, een dossier bij ten behoeve van de begeleiding.</w:t>
      </w:r>
    </w:p>
    <w:p w14:paraId="4606B233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Dossiers worden vertrouwelijk behandeld.</w:t>
      </w:r>
    </w:p>
    <w:p w14:paraId="09EF25D3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Bewaartermijnen worden gehanteerd conform de Jeugdwet, AVG en professionele richtlijnen.</w:t>
      </w:r>
    </w:p>
    <w:p w14:paraId="368AB438" w14:textId="77777777" w:rsidR="00935E29" w:rsidRPr="00C95C0B" w:rsidRDefault="00416C05">
      <w:pPr>
        <w:pStyle w:val="Kop2"/>
        <w:rPr>
          <w:rFonts w:asciiTheme="minorHAnsi" w:hAnsiTheme="minorHAnsi"/>
          <w:color w:val="30776B"/>
        </w:rPr>
      </w:pPr>
      <w:r w:rsidRPr="00C95C0B">
        <w:rPr>
          <w:rFonts w:asciiTheme="minorHAnsi" w:hAnsiTheme="minorHAnsi"/>
          <w:color w:val="30776B"/>
        </w:rPr>
        <w:lastRenderedPageBreak/>
        <w:t>10. Geheimhouding</w:t>
      </w:r>
    </w:p>
    <w:p w14:paraId="02309466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Opdrachtnemer is verplicht tot geheimhouding van vertrouwelijke informatie.</w:t>
      </w:r>
    </w:p>
    <w:p w14:paraId="1CB9CE8B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Informatie wordt uitsluitend gedeeld met derden met toestemming of op grond van een wettelijke verplichting.</w:t>
      </w:r>
    </w:p>
    <w:p w14:paraId="1F357AE6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Bij minderjarige cliënten wordt toestemming gevraagd aan gezaghebbende ouder(s) of wettelijke vertegenwoordiger(s).</w:t>
      </w:r>
    </w:p>
    <w:p w14:paraId="61B89036" w14:textId="77777777" w:rsidR="00935E29" w:rsidRPr="00C95C0B" w:rsidRDefault="00416C05">
      <w:pPr>
        <w:pStyle w:val="Kop2"/>
        <w:rPr>
          <w:rFonts w:asciiTheme="minorHAnsi" w:hAnsiTheme="minorHAnsi"/>
        </w:rPr>
      </w:pPr>
      <w:r w:rsidRPr="00C95C0B">
        <w:rPr>
          <w:rFonts w:asciiTheme="minorHAnsi" w:hAnsiTheme="minorHAnsi"/>
          <w:color w:val="30776B"/>
        </w:rPr>
        <w:t>11. Meldcode en veiligheid</w:t>
      </w:r>
    </w:p>
    <w:p w14:paraId="00814C7A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Opdrachtnemer handelt conform de Meldcode Huiselijk Geweld en Kindermishandeling.</w:t>
      </w:r>
    </w:p>
    <w:p w14:paraId="7B5F8429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Indien de veiligheid in het geding is, kan geheimhouding worden doorbroken conform wetgeving.</w:t>
      </w:r>
    </w:p>
    <w:p w14:paraId="1A5E20AB" w14:textId="77777777" w:rsidR="00935E29" w:rsidRPr="00C95C0B" w:rsidRDefault="00416C05">
      <w:pPr>
        <w:pStyle w:val="Kop2"/>
        <w:rPr>
          <w:rFonts w:asciiTheme="minorHAnsi" w:hAnsiTheme="minorHAnsi"/>
          <w:color w:val="30776B"/>
        </w:rPr>
      </w:pPr>
      <w:r w:rsidRPr="00C95C0B">
        <w:rPr>
          <w:rFonts w:asciiTheme="minorHAnsi" w:hAnsiTheme="minorHAnsi"/>
          <w:color w:val="30776B"/>
        </w:rPr>
        <w:t>12. Aansprakelijkheid</w:t>
      </w:r>
    </w:p>
    <w:p w14:paraId="2818043C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De aansprakelijkheid van opdrachtnemer is beperkt tot het bedrag dat voor de dienstverlening in rekening is gebracht.</w:t>
      </w:r>
    </w:p>
    <w:p w14:paraId="3C67298B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Opdrachtnemer is niet aansprakelijk voor indirecte schade.</w:t>
      </w:r>
    </w:p>
    <w:p w14:paraId="5CB198BB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Aansprakelijkheid ontstaat uitsluitend bij opzet of grove nalatigheid.</w:t>
      </w:r>
    </w:p>
    <w:p w14:paraId="243D129B" w14:textId="77777777" w:rsidR="00935E29" w:rsidRPr="00C95C0B" w:rsidRDefault="00416C05">
      <w:pPr>
        <w:pStyle w:val="Kop2"/>
        <w:rPr>
          <w:rFonts w:asciiTheme="minorHAnsi" w:hAnsiTheme="minorHAnsi"/>
          <w:color w:val="30776B"/>
        </w:rPr>
      </w:pPr>
      <w:r w:rsidRPr="00C95C0B">
        <w:rPr>
          <w:rFonts w:asciiTheme="minorHAnsi" w:hAnsiTheme="minorHAnsi"/>
          <w:color w:val="30776B"/>
        </w:rPr>
        <w:t>13. Overmacht</w:t>
      </w:r>
    </w:p>
    <w:p w14:paraId="55FF8186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Opdrachtnemer is niet gehouden verplichtingen na te komen indien sprake is van overmacht.</w:t>
      </w:r>
    </w:p>
    <w:p w14:paraId="4618DAE1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Onder overmacht wordt verstaan omstandigheden buiten de invloedssfeer van opdrachtnemer.</w:t>
      </w:r>
    </w:p>
    <w:p w14:paraId="4291C47A" w14:textId="77777777" w:rsidR="00935E29" w:rsidRPr="00C95C0B" w:rsidRDefault="00416C05">
      <w:pPr>
        <w:pStyle w:val="Kop2"/>
        <w:rPr>
          <w:rFonts w:asciiTheme="minorHAnsi" w:hAnsiTheme="minorHAnsi"/>
          <w:color w:val="30776B"/>
        </w:rPr>
      </w:pPr>
      <w:r w:rsidRPr="00C95C0B">
        <w:rPr>
          <w:rFonts w:asciiTheme="minorHAnsi" w:hAnsiTheme="minorHAnsi"/>
          <w:color w:val="30776B"/>
        </w:rPr>
        <w:t>14. Klachtenregeling</w:t>
      </w:r>
    </w:p>
    <w:p w14:paraId="6D2B54E2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Klachten worden bij voorkeur eerst in onderling overleg besproken.</w:t>
      </w:r>
    </w:p>
    <w:p w14:paraId="326456C4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Indien nodig kan een klacht schriftelijk worden ingediend.</w:t>
      </w:r>
    </w:p>
    <w:p w14:paraId="4E617000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Opdrachtnemer reageert binnen 14 dagen inhoudelijk.</w:t>
      </w:r>
    </w:p>
    <w:p w14:paraId="0B127ED4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Indien nodig kan de klacht worden voorgelegd aan een onafhankelijke klachteninstantie.</w:t>
      </w:r>
    </w:p>
    <w:p w14:paraId="5F9841C9" w14:textId="77777777" w:rsidR="00935E29" w:rsidRPr="00C95C0B" w:rsidRDefault="00416C05">
      <w:pPr>
        <w:pStyle w:val="Kop2"/>
        <w:rPr>
          <w:rFonts w:asciiTheme="minorHAnsi" w:hAnsiTheme="minorHAnsi"/>
          <w:color w:val="30776B"/>
        </w:rPr>
      </w:pPr>
      <w:r w:rsidRPr="00C95C0B">
        <w:rPr>
          <w:rFonts w:asciiTheme="minorHAnsi" w:hAnsiTheme="minorHAnsi"/>
          <w:color w:val="30776B"/>
        </w:rPr>
        <w:t>15. Beëindiging van de overeenkomst</w:t>
      </w:r>
    </w:p>
    <w:p w14:paraId="6F20B3C1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De overeenkomst kan door beide partijen in overleg worden beëindigd.</w:t>
      </w:r>
    </w:p>
    <w:p w14:paraId="549CD6FE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Opdrachtnemer kan de overeenkomst per direct beëindigen bij onvoldoende medewerking, veiligheidsrisico’s of hulpvragen buiten de expertise.</w:t>
      </w:r>
    </w:p>
    <w:p w14:paraId="1FF0AD0F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Openstaande verplichtingen blijven van kracht.</w:t>
      </w:r>
    </w:p>
    <w:p w14:paraId="6F2BE9AB" w14:textId="77777777" w:rsidR="00935E29" w:rsidRPr="00C95C0B" w:rsidRDefault="00416C05">
      <w:pPr>
        <w:pStyle w:val="Kop2"/>
        <w:rPr>
          <w:rFonts w:asciiTheme="minorHAnsi" w:hAnsiTheme="minorHAnsi"/>
          <w:color w:val="30776B"/>
        </w:rPr>
      </w:pPr>
      <w:r w:rsidRPr="00C95C0B">
        <w:rPr>
          <w:rFonts w:asciiTheme="minorHAnsi" w:hAnsiTheme="minorHAnsi"/>
          <w:color w:val="30776B"/>
        </w:rPr>
        <w:t>16. Toepasselijk recht en geschillen</w:t>
      </w:r>
    </w:p>
    <w:p w14:paraId="02B0416E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Op alle rechtsverhoudingen is uitsluitend Nederlands recht van toepassing.</w:t>
      </w:r>
    </w:p>
    <w:p w14:paraId="3ECAD9A0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Geschillen worden voorgelegd aan de bevoegde rechter in Nederland.</w:t>
      </w:r>
    </w:p>
    <w:p w14:paraId="070B9F9B" w14:textId="77777777" w:rsidR="00935E29" w:rsidRPr="00C95C0B" w:rsidRDefault="00416C05">
      <w:pPr>
        <w:pStyle w:val="Kop2"/>
        <w:rPr>
          <w:rFonts w:asciiTheme="minorHAnsi" w:hAnsiTheme="minorHAnsi"/>
          <w:color w:val="30776B"/>
        </w:rPr>
      </w:pPr>
      <w:r w:rsidRPr="00C95C0B">
        <w:rPr>
          <w:rFonts w:asciiTheme="minorHAnsi" w:hAnsiTheme="minorHAnsi"/>
          <w:color w:val="30776B"/>
        </w:rPr>
        <w:lastRenderedPageBreak/>
        <w:t>17. Cookieverklaring</w:t>
      </w:r>
    </w:p>
    <w:p w14:paraId="63F6A492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De website maakt gebruik van functionele en analytische cookies.</w:t>
      </w:r>
    </w:p>
    <w:p w14:paraId="081455C6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Trackingcookies worden uitsluitend geplaatst na toestemming.</w:t>
      </w:r>
    </w:p>
    <w:p w14:paraId="0F2B5384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Gebruikers kunnen cookies beheren via browserinstellingen.</w:t>
      </w:r>
    </w:p>
    <w:p w14:paraId="0C2FA67A" w14:textId="77777777" w:rsidR="00935E29" w:rsidRPr="00C95C0B" w:rsidRDefault="00416C05">
      <w:pPr>
        <w:pStyle w:val="Kop2"/>
        <w:rPr>
          <w:rFonts w:asciiTheme="minorHAnsi" w:hAnsiTheme="minorHAnsi"/>
          <w:color w:val="30776B"/>
        </w:rPr>
      </w:pPr>
      <w:r w:rsidRPr="00C95C0B">
        <w:rPr>
          <w:rFonts w:asciiTheme="minorHAnsi" w:hAnsiTheme="minorHAnsi"/>
          <w:color w:val="30776B"/>
        </w:rPr>
        <w:t>18. Wijzigingen</w:t>
      </w:r>
    </w:p>
    <w:p w14:paraId="1B1260A7" w14:textId="77777777" w:rsidR="00935E29" w:rsidRPr="00C95C0B" w:rsidRDefault="00416C05">
      <w:pPr>
        <w:spacing w:after="120"/>
        <w:rPr>
          <w:rFonts w:asciiTheme="minorHAnsi" w:hAnsiTheme="minorHAnsi"/>
        </w:rPr>
      </w:pPr>
      <w:r w:rsidRPr="00C95C0B">
        <w:rPr>
          <w:rFonts w:asciiTheme="minorHAnsi" w:hAnsiTheme="minorHAnsi"/>
        </w:rPr>
        <w:t>Opdrachtnemer behoudt zich het recht voor deze voorwaarden te wijzigen. De meest actuele versie is beschikbaar via de website.</w:t>
      </w:r>
    </w:p>
    <w:sectPr w:rsidR="00935E29" w:rsidRPr="00C95C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3726723">
    <w:abstractNumId w:val="8"/>
  </w:num>
  <w:num w:numId="2" w16cid:durableId="1043361891">
    <w:abstractNumId w:val="6"/>
  </w:num>
  <w:num w:numId="3" w16cid:durableId="218713105">
    <w:abstractNumId w:val="5"/>
  </w:num>
  <w:num w:numId="4" w16cid:durableId="210506674">
    <w:abstractNumId w:val="4"/>
  </w:num>
  <w:num w:numId="5" w16cid:durableId="519466367">
    <w:abstractNumId w:val="7"/>
  </w:num>
  <w:num w:numId="6" w16cid:durableId="285889169">
    <w:abstractNumId w:val="3"/>
  </w:num>
  <w:num w:numId="7" w16cid:durableId="246963411">
    <w:abstractNumId w:val="2"/>
  </w:num>
  <w:num w:numId="8" w16cid:durableId="1687363050">
    <w:abstractNumId w:val="1"/>
  </w:num>
  <w:num w:numId="9" w16cid:durableId="124973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0032"/>
    <w:rsid w:val="006F2872"/>
    <w:rsid w:val="00935E29"/>
    <w:rsid w:val="00AA1D8D"/>
    <w:rsid w:val="00B21FCE"/>
    <w:rsid w:val="00B47730"/>
    <w:rsid w:val="00C95C0B"/>
    <w:rsid w:val="00CB0664"/>
    <w:rsid w:val="00F551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439CA"/>
  <w14:defaultImageDpi w14:val="300"/>
  <w15:docId w15:val="{BE3E38F5-AE72-484A-89AB-CFEB9A19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693</Words>
  <Characters>4934</Characters>
  <Application>Microsoft Office Word</Application>
  <DocSecurity>0</DocSecurity>
  <Lines>98</Lines>
  <Paragraphs>86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Madelon van Doornum</cp:lastModifiedBy>
  <cp:revision>4</cp:revision>
  <dcterms:created xsi:type="dcterms:W3CDTF">2026-03-31T12:51:00Z</dcterms:created>
  <dcterms:modified xsi:type="dcterms:W3CDTF">2026-03-31T12:57:00Z</dcterms:modified>
  <cp:category/>
</cp:coreProperties>
</file>